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F36" w14:textId="14972C86" w:rsidR="005B6E57" w:rsidRDefault="001A706E" w:rsidP="008B663F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color w:val="117E05"/>
          <w:spacing w:val="20"/>
          <w:kern w:val="1"/>
        </w:rPr>
      </w:pPr>
      <w:bookmarkStart w:id="0" w:name="_GoBack"/>
      <w:bookmarkEnd w:id="0"/>
      <w:r>
        <w:rPr>
          <w:rFonts w:ascii="Tahoma" w:hAnsi="Tahoma" w:cs="Tahoma"/>
          <w:b/>
          <w:color w:val="117E05"/>
          <w:spacing w:val="20"/>
          <w:kern w:val="1"/>
        </w:rPr>
        <w:t xml:space="preserve">Flex </w:t>
      </w:r>
      <w:proofErr w:type="spellStart"/>
      <w:r>
        <w:rPr>
          <w:rFonts w:ascii="Tahoma" w:hAnsi="Tahoma" w:cs="Tahoma"/>
          <w:b/>
          <w:color w:val="117E05"/>
          <w:spacing w:val="20"/>
          <w:kern w:val="1"/>
        </w:rPr>
        <w:t>Pharma</w:t>
      </w:r>
      <w:proofErr w:type="spellEnd"/>
      <w:r>
        <w:rPr>
          <w:rFonts w:ascii="Tahoma" w:hAnsi="Tahoma" w:cs="Tahoma"/>
          <w:b/>
          <w:color w:val="117E05"/>
          <w:spacing w:val="20"/>
          <w:kern w:val="1"/>
        </w:rPr>
        <w:t xml:space="preserve"> </w:t>
      </w:r>
      <w:r w:rsidR="006C378C">
        <w:rPr>
          <w:rFonts w:ascii="Tahoma" w:hAnsi="Tahoma" w:cs="Tahoma"/>
          <w:b/>
          <w:color w:val="117E05"/>
          <w:spacing w:val="20"/>
          <w:kern w:val="1"/>
        </w:rPr>
        <w:t>to Present</w:t>
      </w:r>
      <w:r>
        <w:rPr>
          <w:rFonts w:ascii="Tahoma" w:hAnsi="Tahoma" w:cs="Tahoma"/>
          <w:b/>
          <w:color w:val="117E05"/>
          <w:spacing w:val="20"/>
          <w:kern w:val="1"/>
        </w:rPr>
        <w:t xml:space="preserve"> at </w:t>
      </w:r>
      <w:r w:rsidR="006C378C">
        <w:rPr>
          <w:rFonts w:ascii="Tahoma" w:hAnsi="Tahoma" w:cs="Tahoma"/>
          <w:b/>
          <w:color w:val="117E05"/>
          <w:spacing w:val="20"/>
          <w:kern w:val="1"/>
        </w:rPr>
        <w:t>the Cantor</w:t>
      </w:r>
      <w:r>
        <w:rPr>
          <w:rFonts w:ascii="Tahoma" w:hAnsi="Tahoma" w:cs="Tahoma"/>
          <w:b/>
          <w:color w:val="117E05"/>
          <w:spacing w:val="20"/>
          <w:kern w:val="1"/>
        </w:rPr>
        <w:t xml:space="preserve"> </w:t>
      </w:r>
      <w:r w:rsidR="000E13F3">
        <w:rPr>
          <w:rFonts w:ascii="Tahoma" w:hAnsi="Tahoma" w:cs="Tahoma"/>
          <w:b/>
          <w:color w:val="117E05"/>
          <w:spacing w:val="20"/>
          <w:kern w:val="1"/>
        </w:rPr>
        <w:t xml:space="preserve">Fitzgerald </w:t>
      </w:r>
      <w:r w:rsidR="008D0B5A">
        <w:rPr>
          <w:rFonts w:ascii="Tahoma" w:hAnsi="Tahoma" w:cs="Tahoma"/>
          <w:b/>
          <w:color w:val="117E05"/>
          <w:spacing w:val="20"/>
          <w:kern w:val="1"/>
        </w:rPr>
        <w:t xml:space="preserve">Inaugural </w:t>
      </w:r>
      <w:r w:rsidR="00575D4D">
        <w:rPr>
          <w:rFonts w:ascii="Tahoma" w:hAnsi="Tahoma" w:cs="Tahoma"/>
          <w:b/>
          <w:color w:val="117E05"/>
          <w:spacing w:val="20"/>
          <w:kern w:val="1"/>
        </w:rPr>
        <w:t xml:space="preserve">Healthcare </w:t>
      </w:r>
      <w:r w:rsidR="006C378C">
        <w:rPr>
          <w:rFonts w:ascii="Tahoma" w:hAnsi="Tahoma" w:cs="Tahoma"/>
          <w:b/>
          <w:color w:val="117E05"/>
          <w:spacing w:val="20"/>
          <w:kern w:val="1"/>
        </w:rPr>
        <w:t>Conference</w:t>
      </w:r>
      <w:r>
        <w:rPr>
          <w:rFonts w:ascii="Tahoma" w:hAnsi="Tahoma" w:cs="Tahoma"/>
          <w:b/>
          <w:color w:val="117E05"/>
          <w:spacing w:val="20"/>
          <w:kern w:val="1"/>
        </w:rPr>
        <w:t xml:space="preserve"> </w:t>
      </w:r>
    </w:p>
    <w:p w14:paraId="3408C721" w14:textId="77777777" w:rsidR="005F6416" w:rsidRDefault="005F6416" w:rsidP="005B6E57">
      <w:pPr>
        <w:ind w:right="-150"/>
        <w:rPr>
          <w:rFonts w:ascii="Tahoma" w:hAnsi="Tahoma"/>
        </w:rPr>
      </w:pPr>
    </w:p>
    <w:p w14:paraId="4D35FBFA" w14:textId="490295E7" w:rsidR="005F6416" w:rsidRPr="00200E29" w:rsidRDefault="008F3864" w:rsidP="005B6E57">
      <w:pPr>
        <w:ind w:right="-150"/>
        <w:rPr>
          <w:rFonts w:ascii="Tahoma" w:eastAsia="Times New Roman" w:hAnsi="Tahoma" w:cs="Times New Roman"/>
        </w:rPr>
      </w:pPr>
      <w:hyperlink r:id="rId9" w:history="1">
        <w:r w:rsidR="00F5354C" w:rsidRPr="00200E29">
          <w:rPr>
            <w:rStyle w:val="Hyperlink"/>
            <w:rFonts w:ascii="Tahoma" w:eastAsia="Times New Roman" w:hAnsi="Tahoma" w:cs="Times New Roman"/>
          </w:rPr>
          <w:t>Click to Tweet this News</w:t>
        </w:r>
      </w:hyperlink>
    </w:p>
    <w:p w14:paraId="033DA32D" w14:textId="77777777" w:rsidR="00F5354C" w:rsidRDefault="00F5354C" w:rsidP="005B6E57">
      <w:pPr>
        <w:ind w:right="-150"/>
        <w:rPr>
          <w:rFonts w:ascii="Tahoma" w:hAnsi="Tahoma"/>
        </w:rPr>
      </w:pPr>
    </w:p>
    <w:p w14:paraId="6CD956B8" w14:textId="17E78490" w:rsidR="005B6E57" w:rsidRPr="003179ED" w:rsidRDefault="005077D9" w:rsidP="005B6E57">
      <w:pPr>
        <w:ind w:right="-150"/>
        <w:rPr>
          <w:rFonts w:ascii="Tahoma" w:hAnsi="Tahoma"/>
        </w:rPr>
      </w:pPr>
      <w:r>
        <w:rPr>
          <w:rFonts w:ascii="Tahoma" w:hAnsi="Tahoma"/>
        </w:rPr>
        <w:t>July 1</w:t>
      </w:r>
      <w:r w:rsidR="00DF22D9" w:rsidRPr="003179ED">
        <w:rPr>
          <w:rFonts w:ascii="Tahoma" w:hAnsi="Tahoma"/>
        </w:rPr>
        <w:t>, 2015</w:t>
      </w:r>
    </w:p>
    <w:p w14:paraId="68E0CCB3" w14:textId="77777777" w:rsidR="005B6E57" w:rsidRPr="003179ED" w:rsidRDefault="005B6E57" w:rsidP="005B6E57">
      <w:pPr>
        <w:ind w:right="-150"/>
        <w:rPr>
          <w:rFonts w:ascii="Tahoma" w:hAnsi="Tahoma"/>
        </w:rPr>
      </w:pPr>
    </w:p>
    <w:p w14:paraId="789AEDB8" w14:textId="7088054B" w:rsidR="00644C60" w:rsidRDefault="00DF22D9" w:rsidP="007373C4">
      <w:pPr>
        <w:rPr>
          <w:rFonts w:ascii="Tahoma" w:hAnsi="Tahoma"/>
          <w:kern w:val="36"/>
        </w:rPr>
      </w:pPr>
      <w:r w:rsidRPr="003179ED">
        <w:rPr>
          <w:rFonts w:ascii="Tahoma" w:hAnsi="Tahoma"/>
        </w:rPr>
        <w:t xml:space="preserve">Boston, MA – </w:t>
      </w:r>
      <w:r w:rsidRPr="003179ED">
        <w:rPr>
          <w:rFonts w:ascii="Tahoma" w:eastAsiaTheme="minorHAnsi" w:hAnsi="Tahoma" w:cs="Tahoma"/>
          <w:color w:val="000000"/>
        </w:rPr>
        <w:t xml:space="preserve">Flex </w:t>
      </w:r>
      <w:proofErr w:type="spellStart"/>
      <w:r w:rsidRPr="003179ED">
        <w:rPr>
          <w:rFonts w:ascii="Tahoma" w:eastAsiaTheme="minorHAnsi" w:hAnsi="Tahoma" w:cs="Tahoma"/>
          <w:color w:val="000000"/>
        </w:rPr>
        <w:t>Pharma</w:t>
      </w:r>
      <w:proofErr w:type="spellEnd"/>
      <w:r w:rsidRPr="003179ED">
        <w:rPr>
          <w:rFonts w:ascii="Tahoma" w:eastAsiaTheme="minorHAnsi" w:hAnsi="Tahoma" w:cs="Tahoma"/>
          <w:color w:val="000000"/>
        </w:rPr>
        <w:t>, Inc.</w:t>
      </w:r>
      <w:r w:rsidR="003179ED" w:rsidRPr="003179ED">
        <w:rPr>
          <w:rFonts w:ascii="Tahoma" w:eastAsiaTheme="minorHAnsi" w:hAnsi="Tahoma" w:cs="Tahoma"/>
          <w:color w:val="000000"/>
        </w:rPr>
        <w:t xml:space="preserve"> (NASDAQ: FLKS)</w:t>
      </w:r>
      <w:r w:rsidRPr="003179ED">
        <w:rPr>
          <w:rFonts w:ascii="Tahoma" w:eastAsiaTheme="minorHAnsi" w:hAnsi="Tahoma" w:cs="Tahoma"/>
          <w:color w:val="000000"/>
        </w:rPr>
        <w:t>, a biotechnology company that is developing innovative and proprietary treatments for nocturnal leg cramps and spasms associated with severe neuromuscular conditions, today</w:t>
      </w:r>
      <w:r w:rsidRPr="003179ED">
        <w:rPr>
          <w:rFonts w:ascii="Tahoma" w:hAnsi="Tahoma"/>
        </w:rPr>
        <w:t xml:space="preserve"> </w:t>
      </w:r>
      <w:r w:rsidRPr="003179ED">
        <w:rPr>
          <w:rFonts w:ascii="Tahoma" w:hAnsi="Tahoma"/>
          <w:kern w:val="36"/>
        </w:rPr>
        <w:t xml:space="preserve">announced </w:t>
      </w:r>
      <w:r w:rsidR="00A1258F">
        <w:rPr>
          <w:rFonts w:ascii="Tahoma" w:hAnsi="Tahoma"/>
          <w:kern w:val="36"/>
        </w:rPr>
        <w:t>that</w:t>
      </w:r>
      <w:r w:rsidR="00644C60">
        <w:rPr>
          <w:rFonts w:ascii="Tahoma" w:hAnsi="Tahoma"/>
          <w:kern w:val="36"/>
        </w:rPr>
        <w:t xml:space="preserve"> Company management will present a corporate overview at the</w:t>
      </w:r>
      <w:r w:rsidR="000E13F3">
        <w:rPr>
          <w:rFonts w:ascii="Tahoma" w:hAnsi="Tahoma"/>
          <w:kern w:val="36"/>
        </w:rPr>
        <w:t xml:space="preserve"> </w:t>
      </w:r>
      <w:r w:rsidR="00644C60">
        <w:rPr>
          <w:rFonts w:ascii="Tahoma" w:hAnsi="Tahoma"/>
          <w:kern w:val="36"/>
        </w:rPr>
        <w:t>Cantor</w:t>
      </w:r>
      <w:r w:rsidR="000E13F3">
        <w:rPr>
          <w:rFonts w:ascii="Tahoma" w:hAnsi="Tahoma"/>
          <w:kern w:val="36"/>
        </w:rPr>
        <w:t xml:space="preserve"> Fitzgerald </w:t>
      </w:r>
      <w:r w:rsidR="008D0B5A">
        <w:rPr>
          <w:rFonts w:ascii="Tahoma" w:hAnsi="Tahoma"/>
          <w:kern w:val="36"/>
        </w:rPr>
        <w:t xml:space="preserve">Inaugural </w:t>
      </w:r>
      <w:r w:rsidR="000E13F3">
        <w:rPr>
          <w:rFonts w:ascii="Tahoma" w:hAnsi="Tahoma"/>
          <w:kern w:val="36"/>
        </w:rPr>
        <w:t>Healthcare</w:t>
      </w:r>
      <w:r w:rsidR="00644C60">
        <w:rPr>
          <w:rFonts w:ascii="Tahoma" w:hAnsi="Tahoma"/>
          <w:kern w:val="36"/>
        </w:rPr>
        <w:t xml:space="preserve"> Conference on Wednesday, July 8, 2015 at 11:45am ET in New York</w:t>
      </w:r>
      <w:r w:rsidR="000E13F3">
        <w:rPr>
          <w:rFonts w:ascii="Tahoma" w:hAnsi="Tahoma"/>
          <w:kern w:val="36"/>
        </w:rPr>
        <w:t>, New York</w:t>
      </w:r>
      <w:r w:rsidR="00644C60">
        <w:rPr>
          <w:rFonts w:ascii="Tahoma" w:hAnsi="Tahoma"/>
          <w:kern w:val="36"/>
        </w:rPr>
        <w:t>.</w:t>
      </w:r>
    </w:p>
    <w:p w14:paraId="48E1767A" w14:textId="77777777" w:rsidR="007373C4" w:rsidRPr="007373C4" w:rsidRDefault="007373C4" w:rsidP="007373C4">
      <w:pPr>
        <w:rPr>
          <w:rFonts w:ascii="Tahoma" w:hAnsi="Tahoma"/>
          <w:kern w:val="36"/>
        </w:rPr>
      </w:pPr>
    </w:p>
    <w:p w14:paraId="63FC147B" w14:textId="49A3725E" w:rsidR="00EA10B4" w:rsidRDefault="001A706E" w:rsidP="00EA10B4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 w:rsidRPr="001A706E">
        <w:rPr>
          <w:rFonts w:ascii="Tahoma" w:hAnsi="Tahoma" w:cs="Calibri"/>
        </w:rPr>
        <w:t xml:space="preserve">A live webcast of Flex </w:t>
      </w:r>
      <w:proofErr w:type="spellStart"/>
      <w:r w:rsidRPr="001A706E">
        <w:rPr>
          <w:rFonts w:ascii="Tahoma" w:hAnsi="Tahoma" w:cs="Calibri"/>
        </w:rPr>
        <w:t>Pharma</w:t>
      </w:r>
      <w:r w:rsidR="00EA10B4" w:rsidRPr="001A706E">
        <w:rPr>
          <w:rFonts w:ascii="Tahoma" w:hAnsi="Tahoma" w:cs="Calibri"/>
        </w:rPr>
        <w:t>’s</w:t>
      </w:r>
      <w:proofErr w:type="spellEnd"/>
      <w:r w:rsidR="00EA10B4" w:rsidRPr="001A706E">
        <w:rPr>
          <w:rFonts w:ascii="Tahoma" w:hAnsi="Tahoma" w:cs="Calibri"/>
        </w:rPr>
        <w:t xml:space="preserve"> presentations at these conferences may be accessed in the Investor section of the Company’s website at </w:t>
      </w:r>
      <w:hyperlink r:id="rId10" w:history="1">
        <w:r w:rsidRPr="001A706E">
          <w:rPr>
            <w:rStyle w:val="Hyperlink"/>
            <w:rFonts w:ascii="Tahoma" w:hAnsi="Tahoma" w:cs="Calibri"/>
          </w:rPr>
          <w:t>www.flex-pharma.com</w:t>
        </w:r>
      </w:hyperlink>
      <w:r w:rsidRPr="001A706E">
        <w:rPr>
          <w:rFonts w:ascii="Tahoma" w:hAnsi="Tahoma" w:cs="Calibri"/>
        </w:rPr>
        <w:t xml:space="preserve">. </w:t>
      </w:r>
      <w:r w:rsidR="00EA10B4" w:rsidRPr="001A706E">
        <w:rPr>
          <w:rFonts w:ascii="Tahoma" w:hAnsi="Tahoma" w:cs="Calibri"/>
        </w:rPr>
        <w:t xml:space="preserve">Please log on to the </w:t>
      </w:r>
      <w:r w:rsidRPr="001A706E">
        <w:rPr>
          <w:rFonts w:ascii="Tahoma" w:hAnsi="Tahoma" w:cs="Calibri"/>
        </w:rPr>
        <w:t xml:space="preserve">Flex </w:t>
      </w:r>
      <w:proofErr w:type="spellStart"/>
      <w:r w:rsidRPr="001A706E">
        <w:rPr>
          <w:rFonts w:ascii="Tahoma" w:hAnsi="Tahoma" w:cs="Calibri"/>
        </w:rPr>
        <w:t>Pharma</w:t>
      </w:r>
      <w:proofErr w:type="spellEnd"/>
      <w:r w:rsidRPr="001A706E">
        <w:rPr>
          <w:rFonts w:ascii="Tahoma" w:hAnsi="Tahoma" w:cs="Calibri"/>
        </w:rPr>
        <w:t xml:space="preserve"> </w:t>
      </w:r>
      <w:r w:rsidR="00EA10B4" w:rsidRPr="001A706E">
        <w:rPr>
          <w:rFonts w:ascii="Tahoma" w:hAnsi="Tahoma" w:cs="Calibri"/>
        </w:rPr>
        <w:t xml:space="preserve">website approximately 15 minutes prior to the scheduled webcast to ensure adequate time for any software downloads that may be required. A replay of the webcast will be available on </w:t>
      </w:r>
      <w:r w:rsidRPr="001A706E">
        <w:rPr>
          <w:rFonts w:ascii="Tahoma" w:hAnsi="Tahoma" w:cs="Calibri"/>
        </w:rPr>
        <w:t xml:space="preserve">Flex </w:t>
      </w:r>
      <w:proofErr w:type="spellStart"/>
      <w:r w:rsidRPr="001A706E">
        <w:rPr>
          <w:rFonts w:ascii="Tahoma" w:hAnsi="Tahoma" w:cs="Calibri"/>
        </w:rPr>
        <w:t>Pharma</w:t>
      </w:r>
      <w:r w:rsidR="00EA10B4" w:rsidRPr="001A706E">
        <w:rPr>
          <w:rFonts w:ascii="Tahoma" w:hAnsi="Tahoma" w:cs="Calibri"/>
        </w:rPr>
        <w:t>’s</w:t>
      </w:r>
      <w:proofErr w:type="spellEnd"/>
      <w:r w:rsidR="00EA10B4" w:rsidRPr="001A706E">
        <w:rPr>
          <w:rFonts w:ascii="Tahoma" w:hAnsi="Tahoma" w:cs="Calibri"/>
        </w:rPr>
        <w:t xml:space="preserve"> website for 2 weeks following each</w:t>
      </w:r>
      <w:r w:rsidR="00EA10B4">
        <w:rPr>
          <w:rFonts w:ascii="Calibri" w:hAnsi="Calibri" w:cs="Calibri"/>
          <w:sz w:val="28"/>
          <w:szCs w:val="28"/>
        </w:rPr>
        <w:t xml:space="preserve"> presentation.</w:t>
      </w:r>
    </w:p>
    <w:p w14:paraId="4341E63F" w14:textId="202FF1D3" w:rsidR="005B6E57" w:rsidRPr="003179ED" w:rsidRDefault="00DF22D9" w:rsidP="00EA10B4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kern w:val="1"/>
        </w:rPr>
      </w:pPr>
      <w:r w:rsidRPr="003179ED">
        <w:rPr>
          <w:rFonts w:ascii="Tahoma" w:hAnsi="Tahoma" w:cs="Tahoma"/>
          <w:b/>
          <w:bCs/>
          <w:kern w:val="1"/>
        </w:rPr>
        <w:t xml:space="preserve">About Flex </w:t>
      </w:r>
      <w:proofErr w:type="spellStart"/>
      <w:r w:rsidRPr="003179ED">
        <w:rPr>
          <w:rFonts w:ascii="Tahoma" w:hAnsi="Tahoma" w:cs="Tahoma"/>
          <w:b/>
          <w:bCs/>
          <w:kern w:val="1"/>
        </w:rPr>
        <w:t>Pharma</w:t>
      </w:r>
      <w:proofErr w:type="spellEnd"/>
    </w:p>
    <w:p w14:paraId="3F1AC450" w14:textId="77777777" w:rsidR="00D231E7" w:rsidRPr="003179ED" w:rsidRDefault="00D231E7" w:rsidP="00D231E7">
      <w:pPr>
        <w:rPr>
          <w:rFonts w:ascii="Tahoma" w:hAnsi="Tahoma" w:cs="Tahoma"/>
        </w:rPr>
      </w:pPr>
      <w:r w:rsidRPr="003179ED">
        <w:rPr>
          <w:rFonts w:ascii="Tahoma" w:hAnsi="Tahoma" w:cs="Tahoma"/>
        </w:rPr>
        <w:t xml:space="preserve">Flex </w:t>
      </w:r>
      <w:proofErr w:type="spellStart"/>
      <w:r w:rsidRPr="003179ED">
        <w:rPr>
          <w:rFonts w:ascii="Tahoma" w:hAnsi="Tahoma" w:cs="Tahoma"/>
        </w:rPr>
        <w:t>Pharma</w:t>
      </w:r>
      <w:proofErr w:type="spellEnd"/>
      <w:r w:rsidRPr="003179ED">
        <w:rPr>
          <w:rFonts w:ascii="Tahoma" w:hAnsi="Tahoma" w:cs="Tahoma"/>
        </w:rPr>
        <w:t xml:space="preserve">, Inc. is </w:t>
      </w:r>
      <w:r w:rsidRPr="003179ED">
        <w:rPr>
          <w:rFonts w:ascii="Tahoma" w:hAnsi="Tahoma" w:cs="Tahoma"/>
          <w:kern w:val="1"/>
        </w:rPr>
        <w:t xml:space="preserve">a </w:t>
      </w:r>
      <w:r w:rsidRPr="003179ED">
        <w:rPr>
          <w:rFonts w:ascii="Tahoma" w:hAnsi="Tahoma" w:cs="Tahoma"/>
        </w:rPr>
        <w:t xml:space="preserve">biotechnology company that is developing innovative and proprietary treatments for </w:t>
      </w:r>
      <w:r>
        <w:rPr>
          <w:rFonts w:ascii="Tahoma" w:eastAsia="Tahoma" w:hAnsi="Tahoma" w:cs="Tahoma"/>
        </w:rPr>
        <w:t>exercise-associated muscle cramps, nocturnal leg cramps, and spasms associated with severe neuromuscular conditions</w:t>
      </w:r>
      <w:r w:rsidRPr="003179ED">
        <w:rPr>
          <w:rFonts w:ascii="Tahoma" w:hAnsi="Tahoma" w:cs="Tahoma"/>
        </w:rPr>
        <w:t xml:space="preserve">. In three randomized, blinded, placebo-controlled, </w:t>
      </w:r>
      <w:proofErr w:type="gramStart"/>
      <w:r w:rsidRPr="003179ED">
        <w:rPr>
          <w:rFonts w:ascii="Tahoma" w:hAnsi="Tahoma" w:cs="Tahoma"/>
        </w:rPr>
        <w:t>cross-over</w:t>
      </w:r>
      <w:proofErr w:type="gramEnd"/>
      <w:r w:rsidRPr="003179ED">
        <w:rPr>
          <w:rFonts w:ascii="Tahoma" w:hAnsi="Tahoma" w:cs="Tahoma"/>
        </w:rPr>
        <w:t xml:space="preserve"> studies, Flex </w:t>
      </w:r>
      <w:proofErr w:type="spellStart"/>
      <w:r w:rsidRPr="003179ED">
        <w:rPr>
          <w:rFonts w:ascii="Tahoma" w:hAnsi="Tahoma" w:cs="Tahoma"/>
        </w:rPr>
        <w:t>Pharma's</w:t>
      </w:r>
      <w:proofErr w:type="spellEnd"/>
      <w:r w:rsidRPr="003179ED">
        <w:rPr>
          <w:rFonts w:ascii="Tahoma" w:hAnsi="Tahoma" w:cs="Tahoma"/>
        </w:rPr>
        <w:t xml:space="preserve"> proprietary treatment has shown a statistically significant reduction in the intensity of muscle cramps in healthy normal volunteers. </w:t>
      </w:r>
    </w:p>
    <w:p w14:paraId="518400D6" w14:textId="77777777" w:rsidR="005B6E57" w:rsidRPr="003179ED" w:rsidRDefault="005B6E57" w:rsidP="005B6E57">
      <w:pPr>
        <w:rPr>
          <w:rFonts w:ascii="Tahoma" w:hAnsi="Tahoma" w:cs="Tahoma"/>
        </w:rPr>
      </w:pPr>
    </w:p>
    <w:p w14:paraId="5020EBCE" w14:textId="10B50FD4" w:rsidR="005B6E57" w:rsidRDefault="00DF22D9" w:rsidP="005B6E57">
      <w:pPr>
        <w:widowControl w:val="0"/>
        <w:autoSpaceDE w:val="0"/>
        <w:autoSpaceDN w:val="0"/>
        <w:adjustRightInd w:val="0"/>
        <w:spacing w:after="280"/>
        <w:rPr>
          <w:rFonts w:ascii="Tahoma" w:hAnsi="Tahoma" w:cs="Tahoma"/>
        </w:rPr>
      </w:pPr>
      <w:r w:rsidRPr="003179ED">
        <w:rPr>
          <w:rFonts w:ascii="Tahoma" w:hAnsi="Tahoma" w:cs="Tahoma"/>
        </w:rPr>
        <w:t xml:space="preserve">Flex </w:t>
      </w:r>
      <w:proofErr w:type="spellStart"/>
      <w:r w:rsidRPr="003179ED">
        <w:rPr>
          <w:rFonts w:ascii="Tahoma" w:hAnsi="Tahoma" w:cs="Tahoma"/>
        </w:rPr>
        <w:t>Pharma</w:t>
      </w:r>
      <w:proofErr w:type="spellEnd"/>
      <w:r w:rsidRPr="003179ED">
        <w:rPr>
          <w:rFonts w:ascii="Tahoma" w:hAnsi="Tahoma" w:cs="Tahoma"/>
        </w:rPr>
        <w:t xml:space="preserve"> was founded by National Academy of Science</w:t>
      </w:r>
      <w:r w:rsidR="00611C72">
        <w:rPr>
          <w:rFonts w:ascii="Tahoma" w:hAnsi="Tahoma" w:cs="Tahoma"/>
        </w:rPr>
        <w:t>s</w:t>
      </w:r>
      <w:r w:rsidRPr="003179ED">
        <w:rPr>
          <w:rFonts w:ascii="Tahoma" w:hAnsi="Tahoma" w:cs="Tahoma"/>
        </w:rPr>
        <w:t xml:space="preserve"> members Rod MacKinnon, M.D. (2003 Nobel Laureate), and Bruce Bean, Ph.D., recognized leaders in the fields of ion channels and neurobiology, along with Chairman and Chief Executive Officer </w:t>
      </w:r>
      <w:proofErr w:type="spellStart"/>
      <w:r w:rsidRPr="003179ED">
        <w:rPr>
          <w:rFonts w:ascii="Tahoma" w:hAnsi="Tahoma" w:cs="Tahoma"/>
        </w:rPr>
        <w:t>Christoph</w:t>
      </w:r>
      <w:proofErr w:type="spellEnd"/>
      <w:r w:rsidRPr="003179ED">
        <w:rPr>
          <w:rFonts w:ascii="Tahoma" w:hAnsi="Tahoma" w:cs="Tahoma"/>
        </w:rPr>
        <w:t xml:space="preserve"> </w:t>
      </w:r>
      <w:proofErr w:type="spellStart"/>
      <w:r w:rsidRPr="003179ED">
        <w:rPr>
          <w:rFonts w:ascii="Tahoma" w:hAnsi="Tahoma" w:cs="Tahoma"/>
        </w:rPr>
        <w:t>Westphal</w:t>
      </w:r>
      <w:proofErr w:type="spellEnd"/>
      <w:r w:rsidRPr="003179ED">
        <w:rPr>
          <w:rFonts w:ascii="Tahoma" w:hAnsi="Tahoma" w:cs="Tahoma"/>
        </w:rPr>
        <w:t xml:space="preserve">, M.D., Ph.D.  </w:t>
      </w:r>
    </w:p>
    <w:p w14:paraId="308F6C10" w14:textId="77777777" w:rsidR="007373C4" w:rsidRPr="00F66584" w:rsidRDefault="007373C4" w:rsidP="007373C4">
      <w:pPr>
        <w:widowControl w:val="0"/>
        <w:autoSpaceDE w:val="0"/>
        <w:autoSpaceDN w:val="0"/>
        <w:adjustRightInd w:val="0"/>
        <w:spacing w:after="280"/>
        <w:rPr>
          <w:rFonts w:ascii="Tahoma" w:hAnsi="Tahoma" w:cs="Tahoma"/>
        </w:rPr>
      </w:pPr>
      <w:r w:rsidRPr="00F66584">
        <w:rPr>
          <w:rFonts w:ascii="Tahoma" w:hAnsi="Tahoma" w:cs="Tahoma"/>
        </w:rPr>
        <w:t xml:space="preserve">Follow Flex </w:t>
      </w:r>
      <w:proofErr w:type="spellStart"/>
      <w:r w:rsidRPr="00F66584">
        <w:rPr>
          <w:rFonts w:ascii="Tahoma" w:hAnsi="Tahoma" w:cs="Tahoma"/>
        </w:rPr>
        <w:t>Pharma</w:t>
      </w:r>
      <w:proofErr w:type="spellEnd"/>
      <w:r w:rsidRPr="00F66584">
        <w:rPr>
          <w:rFonts w:ascii="Tahoma" w:hAnsi="Tahoma" w:cs="Tahoma"/>
        </w:rPr>
        <w:t xml:space="preserve"> on twitter (@</w:t>
      </w:r>
      <w:proofErr w:type="spellStart"/>
      <w:r w:rsidRPr="00F66584">
        <w:rPr>
          <w:rFonts w:ascii="Tahoma" w:hAnsi="Tahoma" w:cs="Tahoma"/>
        </w:rPr>
        <w:t>flexpharma</w:t>
      </w:r>
      <w:proofErr w:type="spellEnd"/>
      <w:r w:rsidRPr="00F66584">
        <w:rPr>
          <w:rFonts w:ascii="Tahoma" w:hAnsi="Tahoma" w:cs="Tahoma"/>
        </w:rPr>
        <w:t>) and visit the Company’s web site (</w:t>
      </w:r>
      <w:r w:rsidRPr="00F66584">
        <w:rPr>
          <w:rFonts w:ascii="Tahoma" w:hAnsi="Tahoma" w:cs="Tahoma"/>
          <w:color w:val="0000FF"/>
          <w:u w:val="single" w:color="0000FF"/>
        </w:rPr>
        <w:t>http://ir.flex-pharma.com</w:t>
      </w:r>
      <w:r>
        <w:rPr>
          <w:rFonts w:ascii="Tahoma" w:hAnsi="Tahoma" w:cs="Tahoma"/>
          <w:color w:val="0000FF"/>
          <w:u w:val="single" w:color="0000FF"/>
        </w:rPr>
        <w:t>/</w:t>
      </w:r>
      <w:r w:rsidRPr="00F66584">
        <w:rPr>
          <w:rFonts w:ascii="Tahoma" w:hAnsi="Tahoma" w:cs="Tahoma"/>
        </w:rPr>
        <w:t>) for updates of the Company's pre-launch activities for its consumer product to prevent and treat exercise-associated muscle cramps. </w:t>
      </w:r>
    </w:p>
    <w:p w14:paraId="73B2E1DA" w14:textId="77777777" w:rsidR="007373C4" w:rsidRPr="003179ED" w:rsidRDefault="007373C4" w:rsidP="005B6E57">
      <w:pPr>
        <w:widowControl w:val="0"/>
        <w:autoSpaceDE w:val="0"/>
        <w:autoSpaceDN w:val="0"/>
        <w:adjustRightInd w:val="0"/>
        <w:spacing w:after="280"/>
        <w:rPr>
          <w:rFonts w:ascii="Tahoma" w:hAnsi="Tahoma" w:cs="Tahoma"/>
        </w:rPr>
      </w:pPr>
    </w:p>
    <w:p w14:paraId="1A03246A" w14:textId="77777777" w:rsidR="009F4FF6" w:rsidRPr="003179ED" w:rsidRDefault="009F4FF6" w:rsidP="009F4FF6">
      <w:pPr>
        <w:widowControl w:val="0"/>
        <w:autoSpaceDE w:val="0"/>
        <w:autoSpaceDN w:val="0"/>
        <w:adjustRightInd w:val="0"/>
        <w:spacing w:after="280"/>
        <w:jc w:val="center"/>
        <w:rPr>
          <w:rFonts w:ascii="Tahoma" w:hAnsi="Tahoma" w:cs="Tahoma"/>
          <w:kern w:val="1"/>
        </w:rPr>
      </w:pPr>
      <w:r w:rsidRPr="003179ED">
        <w:rPr>
          <w:rFonts w:ascii="Tahoma" w:hAnsi="Tahoma" w:cs="Tahoma"/>
        </w:rPr>
        <w:lastRenderedPageBreak/>
        <w:t>###</w:t>
      </w:r>
    </w:p>
    <w:p w14:paraId="0598C38A" w14:textId="77777777" w:rsidR="005B6E57" w:rsidRPr="003179ED" w:rsidRDefault="00DF22D9" w:rsidP="005B6E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eastAsiaTheme="minorHAnsi" w:hAnsi="Tahoma" w:cs="Tahoma"/>
          <w:color w:val="000000"/>
        </w:rPr>
      </w:pPr>
      <w:r w:rsidRPr="003179ED">
        <w:rPr>
          <w:rFonts w:ascii="Tahoma" w:eastAsiaTheme="minorHAnsi" w:hAnsi="Tahoma" w:cs="Tahoma"/>
          <w:color w:val="000000"/>
        </w:rPr>
        <w:t>Contact:</w:t>
      </w:r>
    </w:p>
    <w:p w14:paraId="50922E1E" w14:textId="77777777" w:rsidR="005B6E57" w:rsidRPr="003179ED" w:rsidRDefault="00DF22D9" w:rsidP="005B6E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eastAsiaTheme="minorHAnsi" w:hAnsi="Tahoma" w:cs="Tahoma"/>
          <w:color w:val="000000"/>
        </w:rPr>
      </w:pPr>
      <w:r w:rsidRPr="003179ED">
        <w:rPr>
          <w:rFonts w:ascii="Tahoma" w:eastAsiaTheme="minorHAnsi" w:hAnsi="Tahoma" w:cs="Tahoma"/>
          <w:color w:val="000000"/>
        </w:rPr>
        <w:t xml:space="preserve">Elizabeth Woo </w:t>
      </w:r>
    </w:p>
    <w:p w14:paraId="13001C74" w14:textId="39EA11B7" w:rsidR="005B6E57" w:rsidRPr="003179ED" w:rsidRDefault="00D231E7" w:rsidP="005B6E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eastAsiaTheme="minorHAnsi" w:hAnsi="Tahoma" w:cs="Cambria"/>
          <w:color w:val="000000"/>
        </w:rPr>
      </w:pPr>
      <w:r>
        <w:rPr>
          <w:rFonts w:ascii="Tahoma" w:eastAsiaTheme="minorHAnsi" w:hAnsi="Tahoma" w:cs="Tahoma"/>
          <w:color w:val="000000"/>
        </w:rPr>
        <w:t>S</w:t>
      </w:r>
      <w:r w:rsidR="00DF22D9" w:rsidRPr="003179ED">
        <w:rPr>
          <w:rFonts w:ascii="Tahoma" w:eastAsiaTheme="minorHAnsi" w:hAnsi="Tahoma" w:cs="Tahoma"/>
          <w:color w:val="000000"/>
        </w:rPr>
        <w:t>VP, Investor Relations &amp; Corporate Communications</w:t>
      </w:r>
      <w:r w:rsidR="00DF22D9" w:rsidRPr="003179ED">
        <w:rPr>
          <w:rFonts w:ascii="Tahoma" w:eastAsiaTheme="minorHAnsi" w:hAnsi="Tahoma" w:cs="Cambria"/>
          <w:color w:val="000000"/>
        </w:rPr>
        <w:tab/>
      </w:r>
    </w:p>
    <w:p w14:paraId="065042AB" w14:textId="77777777" w:rsidR="005B6E57" w:rsidRPr="003179ED" w:rsidRDefault="00DF22D9" w:rsidP="005B6E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eastAsiaTheme="minorHAnsi" w:hAnsi="Tahoma" w:cs="Cambria"/>
          <w:color w:val="000000"/>
        </w:rPr>
      </w:pPr>
      <w:r w:rsidRPr="003179ED">
        <w:rPr>
          <w:rFonts w:ascii="Tahoma" w:eastAsiaTheme="minorHAnsi" w:hAnsi="Tahoma" w:cs="Tahoma"/>
          <w:color w:val="000000"/>
        </w:rPr>
        <w:t xml:space="preserve">Flex </w:t>
      </w:r>
      <w:proofErr w:type="spellStart"/>
      <w:r w:rsidRPr="003179ED">
        <w:rPr>
          <w:rFonts w:ascii="Tahoma" w:eastAsiaTheme="minorHAnsi" w:hAnsi="Tahoma" w:cs="Tahoma"/>
          <w:color w:val="000000"/>
        </w:rPr>
        <w:t>Pharma</w:t>
      </w:r>
      <w:proofErr w:type="spellEnd"/>
      <w:r w:rsidRPr="003179ED">
        <w:rPr>
          <w:rFonts w:ascii="Tahoma" w:eastAsiaTheme="minorHAnsi" w:hAnsi="Tahoma" w:cs="Tahoma"/>
          <w:color w:val="000000"/>
        </w:rPr>
        <w:t>, Inc.</w:t>
      </w:r>
    </w:p>
    <w:p w14:paraId="501A5A42" w14:textId="77777777" w:rsidR="005B6E57" w:rsidRPr="003179ED" w:rsidRDefault="00DF22D9" w:rsidP="005B6E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eastAsiaTheme="minorHAnsi" w:hAnsi="Tahoma" w:cs="Tahoma"/>
          <w:color w:val="0000FF"/>
        </w:rPr>
      </w:pPr>
      <w:r w:rsidRPr="003179ED">
        <w:rPr>
          <w:rFonts w:ascii="Tahoma" w:eastAsiaTheme="minorHAnsi" w:hAnsi="Tahoma" w:cs="Tahoma"/>
          <w:color w:val="0000FF"/>
        </w:rPr>
        <w:t>irdept@flex-pharma.com</w:t>
      </w:r>
    </w:p>
    <w:p w14:paraId="1E058266" w14:textId="77777777" w:rsidR="005B6E57" w:rsidRPr="003179ED" w:rsidRDefault="00DF22D9" w:rsidP="005B6E57">
      <w:pPr>
        <w:widowControl w:val="0"/>
        <w:autoSpaceDE w:val="0"/>
        <w:autoSpaceDN w:val="0"/>
        <w:adjustRightInd w:val="0"/>
        <w:spacing w:after="400"/>
        <w:rPr>
          <w:rFonts w:ascii="Tahoma" w:hAnsi="Tahoma" w:cs="Times"/>
        </w:rPr>
      </w:pPr>
      <w:r w:rsidRPr="003179ED">
        <w:rPr>
          <w:rFonts w:ascii="Tahoma" w:eastAsiaTheme="minorHAnsi" w:hAnsi="Tahoma" w:cs="Tahoma"/>
          <w:color w:val="000000"/>
        </w:rPr>
        <w:t>617-874-1829</w:t>
      </w:r>
    </w:p>
    <w:sectPr w:rsidR="005B6E57" w:rsidRPr="003179ED" w:rsidSect="005B6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0C64A" w14:textId="77777777" w:rsidR="00F5354C" w:rsidRDefault="00F5354C">
      <w:r>
        <w:separator/>
      </w:r>
    </w:p>
  </w:endnote>
  <w:endnote w:type="continuationSeparator" w:id="0">
    <w:p w14:paraId="16935D7C" w14:textId="77777777" w:rsidR="00F5354C" w:rsidRDefault="00F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5457" w14:textId="77777777" w:rsidR="00F5354C" w:rsidRDefault="00F535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CA85" w14:textId="77777777" w:rsidR="00F5354C" w:rsidRDefault="00F5354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DB95" w14:textId="77777777" w:rsidR="00F5354C" w:rsidRDefault="00F535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5686" w14:textId="77777777" w:rsidR="00F5354C" w:rsidRDefault="00F5354C">
      <w:r>
        <w:separator/>
      </w:r>
    </w:p>
  </w:footnote>
  <w:footnote w:type="continuationSeparator" w:id="0">
    <w:p w14:paraId="52D464F8" w14:textId="77777777" w:rsidR="00F5354C" w:rsidRDefault="00F535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31BA2" w14:textId="77777777" w:rsidR="00F5354C" w:rsidRDefault="00F535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A363E" w14:textId="77777777" w:rsidR="00F5354C" w:rsidRDefault="00F5354C">
    <w:pPr>
      <w:pStyle w:val="Header"/>
    </w:pP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7A1E1F87" wp14:editId="70AC6537">
          <wp:extent cx="1943100" cy="723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2AED" w14:textId="77777777" w:rsidR="00F5354C" w:rsidRDefault="00F535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4B6BA9"/>
    <w:multiLevelType w:val="hybridMultilevel"/>
    <w:tmpl w:val="0776BB24"/>
    <w:lvl w:ilvl="0" w:tplc="A1D4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4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69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CF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D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8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C9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64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42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97E"/>
    <w:multiLevelType w:val="hybridMultilevel"/>
    <w:tmpl w:val="A2D6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C"/>
    <w:rsid w:val="00026211"/>
    <w:rsid w:val="00040506"/>
    <w:rsid w:val="00092D24"/>
    <w:rsid w:val="000E13F3"/>
    <w:rsid w:val="000E7D7B"/>
    <w:rsid w:val="00136D73"/>
    <w:rsid w:val="001657F0"/>
    <w:rsid w:val="0016702F"/>
    <w:rsid w:val="00181644"/>
    <w:rsid w:val="001A706E"/>
    <w:rsid w:val="00200E29"/>
    <w:rsid w:val="002917F9"/>
    <w:rsid w:val="00291FAE"/>
    <w:rsid w:val="002C359B"/>
    <w:rsid w:val="002C4A9E"/>
    <w:rsid w:val="002D2148"/>
    <w:rsid w:val="002D5C66"/>
    <w:rsid w:val="002F4CD4"/>
    <w:rsid w:val="002F7679"/>
    <w:rsid w:val="00302ABB"/>
    <w:rsid w:val="00314AB4"/>
    <w:rsid w:val="003179ED"/>
    <w:rsid w:val="00360CEA"/>
    <w:rsid w:val="00364FF2"/>
    <w:rsid w:val="003755E0"/>
    <w:rsid w:val="004819FA"/>
    <w:rsid w:val="004C0D41"/>
    <w:rsid w:val="0050764B"/>
    <w:rsid w:val="005077D9"/>
    <w:rsid w:val="005578E9"/>
    <w:rsid w:val="00575D4D"/>
    <w:rsid w:val="005B6E57"/>
    <w:rsid w:val="005E0811"/>
    <w:rsid w:val="005F6416"/>
    <w:rsid w:val="00611C72"/>
    <w:rsid w:val="00644C60"/>
    <w:rsid w:val="00660925"/>
    <w:rsid w:val="006952AF"/>
    <w:rsid w:val="006A6FC1"/>
    <w:rsid w:val="006C378C"/>
    <w:rsid w:val="006D7E84"/>
    <w:rsid w:val="007373C4"/>
    <w:rsid w:val="007A4329"/>
    <w:rsid w:val="007C0FF8"/>
    <w:rsid w:val="007F5F5A"/>
    <w:rsid w:val="008027C4"/>
    <w:rsid w:val="008B663F"/>
    <w:rsid w:val="008D0B5A"/>
    <w:rsid w:val="008F3864"/>
    <w:rsid w:val="008F604E"/>
    <w:rsid w:val="0094118C"/>
    <w:rsid w:val="009558EA"/>
    <w:rsid w:val="009F4FF6"/>
    <w:rsid w:val="00A00A1C"/>
    <w:rsid w:val="00A11851"/>
    <w:rsid w:val="00A1258F"/>
    <w:rsid w:val="00A45876"/>
    <w:rsid w:val="00A87DF1"/>
    <w:rsid w:val="00AB186E"/>
    <w:rsid w:val="00B44686"/>
    <w:rsid w:val="00B87AFA"/>
    <w:rsid w:val="00BE1109"/>
    <w:rsid w:val="00C043EA"/>
    <w:rsid w:val="00C373D6"/>
    <w:rsid w:val="00C45A9D"/>
    <w:rsid w:val="00C57433"/>
    <w:rsid w:val="00C76C67"/>
    <w:rsid w:val="00C82B7B"/>
    <w:rsid w:val="00C86209"/>
    <w:rsid w:val="00C8659C"/>
    <w:rsid w:val="00CC0197"/>
    <w:rsid w:val="00D01671"/>
    <w:rsid w:val="00D03460"/>
    <w:rsid w:val="00D1150F"/>
    <w:rsid w:val="00D231E7"/>
    <w:rsid w:val="00D50DBE"/>
    <w:rsid w:val="00D53815"/>
    <w:rsid w:val="00D95D05"/>
    <w:rsid w:val="00DF22D9"/>
    <w:rsid w:val="00E40629"/>
    <w:rsid w:val="00E8000A"/>
    <w:rsid w:val="00E8590B"/>
    <w:rsid w:val="00E90203"/>
    <w:rsid w:val="00EA10B4"/>
    <w:rsid w:val="00ED4A05"/>
    <w:rsid w:val="00EE3194"/>
    <w:rsid w:val="00F5354C"/>
    <w:rsid w:val="00F70B28"/>
    <w:rsid w:val="00FA664B"/>
    <w:rsid w:val="00FE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9D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63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0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8F"/>
  </w:style>
  <w:style w:type="paragraph" w:styleId="Footer">
    <w:name w:val="footer"/>
    <w:basedOn w:val="Normal"/>
    <w:link w:val="FooterChar"/>
    <w:uiPriority w:val="99"/>
    <w:unhideWhenUsed/>
    <w:rsid w:val="003C0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8F"/>
  </w:style>
  <w:style w:type="character" w:styleId="CommentReference">
    <w:name w:val="annotation reference"/>
    <w:basedOn w:val="DefaultParagraphFont"/>
    <w:uiPriority w:val="99"/>
    <w:semiHidden/>
    <w:unhideWhenUsed/>
    <w:rsid w:val="00E862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C3"/>
    <w:rPr>
      <w:b/>
      <w:bCs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4C6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28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63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0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8F"/>
  </w:style>
  <w:style w:type="paragraph" w:styleId="Footer">
    <w:name w:val="footer"/>
    <w:basedOn w:val="Normal"/>
    <w:link w:val="FooterChar"/>
    <w:uiPriority w:val="99"/>
    <w:unhideWhenUsed/>
    <w:rsid w:val="003C0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8F"/>
  </w:style>
  <w:style w:type="character" w:styleId="CommentReference">
    <w:name w:val="annotation reference"/>
    <w:basedOn w:val="DefaultParagraphFont"/>
    <w:uiPriority w:val="99"/>
    <w:semiHidden/>
    <w:unhideWhenUsed/>
    <w:rsid w:val="00E862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C3"/>
    <w:rPr>
      <w:b/>
      <w:bCs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4C6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28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tt.ec/9u8YU" TargetMode="External"/><Relationship Id="rId10" Type="http://schemas.openxmlformats.org/officeDocument/2006/relationships/hyperlink" Target="http://www.flex-pharm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0CA94-CDB3-4849-9F83-1693B630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2015-07-01T12:05:00Z</dcterms:created>
  <dcterms:modified xsi:type="dcterms:W3CDTF">2015-07-01T12:05:00Z</dcterms:modified>
</cp:coreProperties>
</file>